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C769D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FDF" w:rsidRDefault="00887FDF" w:rsidP="00F13853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887FDF" w:rsidRDefault="00887FD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887FDF" w:rsidRDefault="00887FDF" w:rsidP="00F13853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887FDF" w:rsidRDefault="00887FDF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4C4158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17 марта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577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887FDF" w:rsidRDefault="00887FDF" w:rsidP="00887FDF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F1159A" w:rsidRDefault="00887FDF" w:rsidP="00887FDF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Югорска </w:t>
      </w:r>
    </w:p>
    <w:p w:rsidR="00887FDF" w:rsidRDefault="00887FDF" w:rsidP="00887FDF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31.10.2013 № 3282</w:t>
      </w:r>
    </w:p>
    <w:p w:rsidR="00887FDF" w:rsidRDefault="00887FDF" w:rsidP="00887FDF">
      <w:pPr>
        <w:pStyle w:val="a5"/>
        <w:tabs>
          <w:tab w:val="left" w:pos="920"/>
        </w:tabs>
        <w:ind w:left="0"/>
        <w:jc w:val="both"/>
        <w:rPr>
          <w:sz w:val="24"/>
          <w:szCs w:val="24"/>
        </w:rPr>
      </w:pPr>
    </w:p>
    <w:p w:rsidR="00887FDF" w:rsidRDefault="00887FDF" w:rsidP="00887FDF">
      <w:pPr>
        <w:pStyle w:val="a5"/>
        <w:tabs>
          <w:tab w:val="left" w:pos="920"/>
        </w:tabs>
        <w:ind w:left="0"/>
        <w:jc w:val="both"/>
        <w:rPr>
          <w:sz w:val="24"/>
          <w:szCs w:val="24"/>
        </w:rPr>
      </w:pPr>
    </w:p>
    <w:p w:rsidR="00887FDF" w:rsidRDefault="00887FDF" w:rsidP="00887FDF">
      <w:pPr>
        <w:pStyle w:val="a5"/>
        <w:tabs>
          <w:tab w:val="left" w:pos="920"/>
        </w:tabs>
        <w:ind w:left="0"/>
        <w:jc w:val="both"/>
        <w:rPr>
          <w:sz w:val="24"/>
          <w:szCs w:val="24"/>
        </w:rPr>
      </w:pPr>
    </w:p>
    <w:p w:rsidR="00887FDF" w:rsidRDefault="00887FDF" w:rsidP="00887FDF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объемов финансирования программных мероприятий, в соответствии с постановлением администрации города Югорска от 07.10.2013 № 2906                       «О муниципальных и ведомственных целевых программах города Югорска»:  </w:t>
      </w:r>
    </w:p>
    <w:p w:rsidR="00887FDF" w:rsidRDefault="00887FDF" w:rsidP="00887FDF">
      <w:pPr>
        <w:pStyle w:val="a5"/>
        <w:numPr>
          <w:ilvl w:val="0"/>
          <w:numId w:val="4"/>
        </w:numPr>
        <w:tabs>
          <w:tab w:val="left" w:pos="920"/>
        </w:tabs>
        <w:suppressAutoHyphens w:val="0"/>
        <w:ind w:left="0" w:firstLine="709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Внести в приложение к постановлению администрации города Югорска от 31.10.2013 № 3282 «О муниципальной программе города Югорска «Развитие жилищно-коммунального комплекса в городе Югорске на 2014-2020 годы» (с изменениями от 11.11.2013 № 3518,                     от 14.05.2014 № 2091, от 18.11.2014 № 6241, от 18.12.2014 № 7168, от 31.12.2014 № 7437,                     от 26.05.2015 № 2136, от 01.09.2015 №2913, от 23.11.2015 №3405, от 18.12.2015 № 3647,                     от 22.12.2015 № 3729, от 16.02.2016 № 365) следующие изменения:</w:t>
      </w:r>
    </w:p>
    <w:p w:rsidR="00887FDF" w:rsidRDefault="00887FDF" w:rsidP="00887FDF">
      <w:pPr>
        <w:pStyle w:val="a5"/>
        <w:numPr>
          <w:ilvl w:val="1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887FDF" w:rsidRDefault="00887FDF" w:rsidP="00887FDF">
      <w:pPr>
        <w:pStyle w:val="a5"/>
        <w:numPr>
          <w:ilvl w:val="1"/>
          <w:numId w:val="6"/>
        </w:numPr>
        <w:tabs>
          <w:tab w:val="left" w:pos="0"/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Таблицы 1 – 3 изложить в новой редакции (приложение 2).</w:t>
      </w:r>
    </w:p>
    <w:p w:rsidR="00887FDF" w:rsidRDefault="00887FDF" w:rsidP="00887FDF">
      <w:pPr>
        <w:pStyle w:val="a5"/>
        <w:numPr>
          <w:ilvl w:val="0"/>
          <w:numId w:val="6"/>
        </w:numPr>
        <w:tabs>
          <w:tab w:val="left" w:pos="142"/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887FDF" w:rsidRDefault="00887FDF" w:rsidP="00887FD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его официального опубликования в газете «Югорский вестник».</w:t>
      </w:r>
    </w:p>
    <w:p w:rsidR="00887FDF" w:rsidRDefault="00887FDF" w:rsidP="00887FDF">
      <w:pPr>
        <w:pStyle w:val="a5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выполнением постановления возложить на заместителя главы администрации города – директора департамента жилищно-коммунального</w:t>
      </w:r>
      <w:r w:rsidR="00F1159A">
        <w:rPr>
          <w:sz w:val="24"/>
          <w:szCs w:val="24"/>
        </w:rPr>
        <w:t xml:space="preserve"> и строительного комплекса В.К. </w:t>
      </w:r>
      <w:r>
        <w:rPr>
          <w:sz w:val="24"/>
          <w:szCs w:val="24"/>
        </w:rPr>
        <w:t>Бандурина.</w:t>
      </w:r>
    </w:p>
    <w:p w:rsidR="00887FDF" w:rsidRDefault="00887FDF" w:rsidP="00887FDF">
      <w:pPr>
        <w:rPr>
          <w:sz w:val="24"/>
          <w:szCs w:val="24"/>
        </w:rPr>
      </w:pPr>
    </w:p>
    <w:p w:rsidR="00887FDF" w:rsidRDefault="00887FDF" w:rsidP="00887FDF">
      <w:pPr>
        <w:rPr>
          <w:sz w:val="24"/>
          <w:szCs w:val="24"/>
        </w:rPr>
      </w:pPr>
    </w:p>
    <w:p w:rsidR="00887FDF" w:rsidRDefault="00887FDF" w:rsidP="00887FDF">
      <w:pPr>
        <w:rPr>
          <w:sz w:val="24"/>
          <w:szCs w:val="24"/>
        </w:rPr>
      </w:pPr>
    </w:p>
    <w:p w:rsidR="00887FDF" w:rsidRDefault="00887FDF" w:rsidP="00887F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администрации города Югорска                                                                      М.И. Бодак</w:t>
      </w:r>
    </w:p>
    <w:p w:rsidR="00887FDF" w:rsidRDefault="00887FDF" w:rsidP="00887FDF">
      <w:pPr>
        <w:rPr>
          <w:i/>
        </w:rPr>
      </w:pPr>
    </w:p>
    <w:p w:rsidR="00887FDF" w:rsidRDefault="00887FDF" w:rsidP="00887FDF">
      <w:pPr>
        <w:jc w:val="right"/>
        <w:rPr>
          <w:i/>
          <w:sz w:val="24"/>
          <w:szCs w:val="24"/>
        </w:rPr>
      </w:pPr>
    </w:p>
    <w:p w:rsidR="00887FDF" w:rsidRDefault="00887FDF" w:rsidP="00887FDF">
      <w:pPr>
        <w:tabs>
          <w:tab w:val="left" w:pos="3006"/>
        </w:tabs>
      </w:pPr>
    </w:p>
    <w:tbl>
      <w:tblPr>
        <w:tblW w:w="9491" w:type="dxa"/>
        <w:tblInd w:w="93" w:type="dxa"/>
        <w:tblLook w:val="04A0" w:firstRow="1" w:lastRow="0" w:firstColumn="1" w:lastColumn="0" w:noHBand="0" w:noVBand="1"/>
      </w:tblPr>
      <w:tblGrid>
        <w:gridCol w:w="9491"/>
      </w:tblGrid>
      <w:tr w:rsidR="00887FDF" w:rsidRPr="00887FDF" w:rsidTr="00887FDF">
        <w:trPr>
          <w:trHeight w:val="285"/>
        </w:trPr>
        <w:tc>
          <w:tcPr>
            <w:tcW w:w="9491" w:type="dxa"/>
            <w:noWrap/>
            <w:vAlign w:val="bottom"/>
          </w:tcPr>
          <w:p w:rsidR="00887FDF" w:rsidRDefault="00887F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7FDF" w:rsidRPr="00887FDF" w:rsidTr="00887FDF">
        <w:trPr>
          <w:trHeight w:val="285"/>
        </w:trPr>
        <w:tc>
          <w:tcPr>
            <w:tcW w:w="9491" w:type="dxa"/>
            <w:noWrap/>
            <w:vAlign w:val="bottom"/>
          </w:tcPr>
          <w:p w:rsidR="00887FDF" w:rsidRDefault="00887F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87FDF" w:rsidRPr="00887FDF" w:rsidTr="00887FDF">
        <w:trPr>
          <w:trHeight w:val="315"/>
        </w:trPr>
        <w:tc>
          <w:tcPr>
            <w:tcW w:w="9491" w:type="dxa"/>
            <w:noWrap/>
          </w:tcPr>
          <w:p w:rsidR="00887FDF" w:rsidRDefault="00887FDF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Pr="00887FDF" w:rsidRDefault="00887FDF" w:rsidP="004C4158">
      <w:pPr>
        <w:ind w:right="-285"/>
        <w:jc w:val="right"/>
        <w:rPr>
          <w:b/>
          <w:sz w:val="24"/>
          <w:szCs w:val="24"/>
        </w:rPr>
      </w:pPr>
      <w:r w:rsidRPr="00887FDF">
        <w:rPr>
          <w:b/>
          <w:sz w:val="24"/>
          <w:szCs w:val="24"/>
        </w:rPr>
        <w:lastRenderedPageBreak/>
        <w:t>Приложение 1</w:t>
      </w:r>
    </w:p>
    <w:p w:rsidR="00887FDF" w:rsidRPr="00887FDF" w:rsidRDefault="00887FDF" w:rsidP="004C4158">
      <w:pPr>
        <w:ind w:right="-285"/>
        <w:jc w:val="right"/>
        <w:rPr>
          <w:b/>
          <w:sz w:val="24"/>
          <w:szCs w:val="24"/>
        </w:rPr>
      </w:pPr>
      <w:r w:rsidRPr="00887FDF">
        <w:rPr>
          <w:b/>
          <w:sz w:val="24"/>
          <w:szCs w:val="24"/>
        </w:rPr>
        <w:t xml:space="preserve">к постановлению </w:t>
      </w:r>
    </w:p>
    <w:p w:rsidR="00887FDF" w:rsidRPr="00887FDF" w:rsidRDefault="00887FDF" w:rsidP="004C4158">
      <w:pPr>
        <w:ind w:right="-285"/>
        <w:jc w:val="right"/>
        <w:rPr>
          <w:b/>
          <w:sz w:val="24"/>
          <w:szCs w:val="24"/>
        </w:rPr>
      </w:pPr>
      <w:r w:rsidRPr="00887FDF">
        <w:rPr>
          <w:b/>
          <w:sz w:val="24"/>
          <w:szCs w:val="24"/>
        </w:rPr>
        <w:t>администрации города Югорска</w:t>
      </w:r>
    </w:p>
    <w:p w:rsidR="00887FDF" w:rsidRPr="00887FDF" w:rsidRDefault="004C4158" w:rsidP="004C4158">
      <w:pPr>
        <w:ind w:right="-28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17 марта 2016 года  № 577</w:t>
      </w:r>
    </w:p>
    <w:p w:rsidR="00887FDF" w:rsidRDefault="00887FDF" w:rsidP="004C4158">
      <w:pPr>
        <w:autoSpaceDE w:val="0"/>
        <w:autoSpaceDN w:val="0"/>
        <w:adjustRightInd w:val="0"/>
        <w:ind w:right="-285"/>
        <w:jc w:val="both"/>
        <w:outlineLvl w:val="1"/>
        <w:rPr>
          <w:sz w:val="24"/>
          <w:szCs w:val="24"/>
          <w:highlight w:val="yellow"/>
        </w:rPr>
      </w:pPr>
    </w:p>
    <w:p w:rsidR="00887FDF" w:rsidRDefault="00887FDF" w:rsidP="00887FDF">
      <w:pPr>
        <w:jc w:val="center"/>
        <w:rPr>
          <w:b/>
          <w:bCs/>
          <w:sz w:val="24"/>
          <w:szCs w:val="24"/>
          <w:highlight w:val="yellow"/>
        </w:rPr>
      </w:pPr>
    </w:p>
    <w:tbl>
      <w:tblPr>
        <w:tblW w:w="1032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981"/>
      </w:tblGrid>
      <w:tr w:rsidR="00887FDF" w:rsidRPr="00887FDF" w:rsidTr="004C4158">
        <w:trPr>
          <w:cantSplit/>
          <w:trHeight w:val="14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DF" w:rsidRDefault="00887FDF">
            <w:pPr>
              <w:autoSpaceDE w:val="0"/>
              <w:autoSpaceDN w:val="0"/>
              <w:adjustRightInd w:val="0"/>
              <w:spacing w:line="276" w:lineRule="auto"/>
              <w:ind w:right="34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Программы планируется направить                1 063 188,2  тыс. руб., в том числе: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283 884,7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455 616,5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120 225,7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55 433,2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59 931,0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43 124,3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44 972,8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  <w:p w:rsidR="00887FDF" w:rsidRDefault="00887FDF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автономного округа – 703 277,7 тыс. руб., в том числе: 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203 196,4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388 273,9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77 474,1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17 580,3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16 753,0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  <w:p w:rsidR="00887FDF" w:rsidRDefault="00887FDF">
            <w:pPr>
              <w:spacing w:line="276" w:lineRule="auto"/>
              <w:ind w:right="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бюджета города Югорска  – 359 910,5 тыс. руб., в том числе: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 80 688,3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 67 342,6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 42 751,6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 37 852,9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 43 178,0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 43 124,3 тыс. руб.</w:t>
            </w:r>
          </w:p>
          <w:p w:rsidR="00887FDF" w:rsidRDefault="00887FDF">
            <w:pPr>
              <w:tabs>
                <w:tab w:val="left" w:pos="284"/>
              </w:tabs>
              <w:spacing w:line="276" w:lineRule="auto"/>
              <w:ind w:firstLine="11"/>
              <w:rPr>
                <w:color w:val="FF0000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en-US"/>
              </w:rPr>
              <w:t>2020 год –  44 972,8 тыс. руб.</w:t>
            </w:r>
          </w:p>
        </w:tc>
      </w:tr>
    </w:tbl>
    <w:p w:rsidR="00887FDF" w:rsidRDefault="00887FDF" w:rsidP="00887FDF">
      <w:pPr>
        <w:jc w:val="center"/>
        <w:rPr>
          <w:sz w:val="24"/>
          <w:szCs w:val="24"/>
          <w:highlight w:val="yellow"/>
        </w:rPr>
      </w:pPr>
    </w:p>
    <w:p w:rsidR="00887FDF" w:rsidRDefault="00887FDF" w:rsidP="00887FDF">
      <w:pPr>
        <w:jc w:val="center"/>
        <w:rPr>
          <w:b/>
          <w:bCs/>
          <w:sz w:val="24"/>
          <w:szCs w:val="24"/>
          <w:highlight w:val="yellow"/>
        </w:rPr>
      </w:pPr>
    </w:p>
    <w:p w:rsidR="00887FDF" w:rsidRDefault="00887FDF" w:rsidP="00887FDF">
      <w:pPr>
        <w:ind w:firstLine="567"/>
        <w:rPr>
          <w:sz w:val="24"/>
          <w:szCs w:val="24"/>
          <w:highlight w:val="yellow"/>
        </w:rPr>
      </w:pPr>
    </w:p>
    <w:p w:rsidR="00887FDF" w:rsidRDefault="00887FDF" w:rsidP="00887FDF">
      <w:pPr>
        <w:ind w:firstLine="567"/>
        <w:rPr>
          <w:sz w:val="24"/>
          <w:szCs w:val="24"/>
          <w:highlight w:val="yellow"/>
        </w:rPr>
      </w:pPr>
    </w:p>
    <w:p w:rsidR="00887FDF" w:rsidRDefault="00887FDF" w:rsidP="00887FDF">
      <w:pPr>
        <w:ind w:firstLine="567"/>
        <w:rPr>
          <w:sz w:val="24"/>
          <w:szCs w:val="24"/>
          <w:highlight w:val="yellow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rPr>
          <w:sz w:val="24"/>
          <w:szCs w:val="24"/>
        </w:rPr>
        <w:sectPr w:rsidR="00887FDF" w:rsidSect="00887FDF">
          <w:pgSz w:w="11906" w:h="16838"/>
          <w:pgMar w:top="397" w:right="851" w:bottom="340" w:left="1134" w:header="709" w:footer="709" w:gutter="0"/>
          <w:cols w:space="720"/>
        </w:sect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960"/>
        <w:gridCol w:w="1435"/>
        <w:gridCol w:w="1418"/>
        <w:gridCol w:w="425"/>
        <w:gridCol w:w="867"/>
        <w:gridCol w:w="811"/>
        <w:gridCol w:w="858"/>
        <w:gridCol w:w="925"/>
        <w:gridCol w:w="139"/>
        <w:gridCol w:w="960"/>
        <w:gridCol w:w="21"/>
        <w:gridCol w:w="939"/>
        <w:gridCol w:w="81"/>
        <w:gridCol w:w="879"/>
        <w:gridCol w:w="161"/>
        <w:gridCol w:w="799"/>
        <w:gridCol w:w="221"/>
        <w:gridCol w:w="739"/>
        <w:gridCol w:w="281"/>
        <w:gridCol w:w="679"/>
        <w:gridCol w:w="341"/>
        <w:gridCol w:w="1020"/>
        <w:gridCol w:w="932"/>
      </w:tblGrid>
      <w:tr w:rsidR="007527B5" w:rsidRPr="00887FDF" w:rsidTr="00B37BF9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7527B5" w:rsidRPr="00887FDF" w:rsidRDefault="007527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53" w:type="dxa"/>
            <w:gridSpan w:val="2"/>
            <w:noWrap/>
            <w:vAlign w:val="bottom"/>
            <w:hideMark/>
          </w:tcPr>
          <w:p w:rsidR="007527B5" w:rsidRPr="00887FDF" w:rsidRDefault="007527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gridSpan w:val="2"/>
            <w:noWrap/>
            <w:vAlign w:val="bottom"/>
            <w:hideMark/>
          </w:tcPr>
          <w:p w:rsidR="007527B5" w:rsidRPr="00887FDF" w:rsidRDefault="007527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gridSpan w:val="2"/>
            <w:noWrap/>
            <w:vAlign w:val="bottom"/>
            <w:hideMark/>
          </w:tcPr>
          <w:p w:rsidR="007527B5" w:rsidRPr="00887FDF" w:rsidRDefault="007527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gridSpan w:val="2"/>
            <w:noWrap/>
            <w:vAlign w:val="bottom"/>
            <w:hideMark/>
          </w:tcPr>
          <w:p w:rsidR="007527B5" w:rsidRPr="00887FDF" w:rsidRDefault="007527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527B5" w:rsidRPr="00887FDF" w:rsidRDefault="007527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7527B5" w:rsidRPr="00887FDF" w:rsidRDefault="007527B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33" w:type="dxa"/>
            <w:gridSpan w:val="11"/>
            <w:noWrap/>
            <w:vAlign w:val="bottom"/>
            <w:hideMark/>
          </w:tcPr>
          <w:p w:rsidR="007527B5" w:rsidRDefault="007527B5" w:rsidP="007527B5">
            <w:pPr>
              <w:tabs>
                <w:tab w:val="left" w:pos="2771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1</w:t>
            </w:r>
          </w:p>
          <w:p w:rsidR="007527B5" w:rsidRDefault="007527B5" w:rsidP="007527B5">
            <w:pPr>
              <w:tabs>
                <w:tab w:val="left" w:pos="2771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 постановлению </w:t>
            </w:r>
          </w:p>
          <w:p w:rsidR="007527B5" w:rsidRDefault="007527B5" w:rsidP="007527B5">
            <w:pPr>
              <w:tabs>
                <w:tab w:val="left" w:pos="2771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администрации города Югорска</w:t>
            </w:r>
          </w:p>
          <w:p w:rsidR="007527B5" w:rsidRDefault="007527B5" w:rsidP="007527B5">
            <w:pPr>
              <w:tabs>
                <w:tab w:val="left" w:pos="2771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17 марта 2016 года  № 577 </w:t>
            </w:r>
          </w:p>
          <w:p w:rsidR="007527B5" w:rsidRDefault="007527B5" w:rsidP="00887FDF">
            <w:pPr>
              <w:jc w:val="right"/>
              <w:rPr>
                <w:b/>
                <w:sz w:val="24"/>
                <w:szCs w:val="24"/>
              </w:rPr>
            </w:pPr>
          </w:p>
          <w:p w:rsidR="007527B5" w:rsidRPr="00887FDF" w:rsidRDefault="007527B5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87FDF" w:rsidRPr="00887FDF" w:rsidTr="007527B5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53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3"/>
            <w:noWrap/>
            <w:vAlign w:val="center"/>
          </w:tcPr>
          <w:p w:rsidR="00887FDF" w:rsidRPr="00887FDF" w:rsidRDefault="00887FDF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87FDF" w:rsidRPr="00887FDF" w:rsidTr="007527B5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53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3"/>
            <w:noWrap/>
            <w:vAlign w:val="center"/>
          </w:tcPr>
          <w:p w:rsidR="00887FDF" w:rsidRPr="00887FDF" w:rsidRDefault="00887FDF" w:rsidP="00887FDF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87FDF" w:rsidRPr="00887FDF" w:rsidTr="007527B5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53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3"/>
            <w:noWrap/>
            <w:vAlign w:val="bottom"/>
          </w:tcPr>
          <w:p w:rsidR="00887FDF" w:rsidRPr="00887FDF" w:rsidRDefault="00887FDF" w:rsidP="00887FDF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887FDF" w:rsidRPr="00887FDF" w:rsidTr="007527B5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53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3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887FDF" w:rsidRPr="00887FDF" w:rsidTr="007527B5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53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64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gridSpan w:val="3"/>
            <w:noWrap/>
            <w:vAlign w:val="bottom"/>
            <w:hideMark/>
          </w:tcPr>
          <w:p w:rsidR="00887FDF" w:rsidRDefault="00887FD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Таблица 1</w:t>
            </w:r>
          </w:p>
        </w:tc>
      </w:tr>
      <w:tr w:rsidR="00887FDF" w:rsidRPr="00887FDF" w:rsidTr="007527B5">
        <w:trPr>
          <w:trHeight w:val="315"/>
        </w:trPr>
        <w:tc>
          <w:tcPr>
            <w:tcW w:w="15891" w:type="dxa"/>
            <w:gridSpan w:val="23"/>
            <w:noWrap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Целевые показатели муниципальной программы</w:t>
            </w:r>
          </w:p>
        </w:tc>
      </w:tr>
      <w:tr w:rsidR="00887FDF" w:rsidRPr="00887FDF" w:rsidTr="007527B5">
        <w:trPr>
          <w:trHeight w:val="315"/>
        </w:trPr>
        <w:tc>
          <w:tcPr>
            <w:tcW w:w="1589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u w:val="single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u w:val="single"/>
                <w:lang w:eastAsia="en-US"/>
              </w:rPr>
              <w:t>«Развитие жилищно-коммунального комплекса в городе Югорске на 2014-2020 годы»</w:t>
            </w:r>
          </w:p>
        </w:tc>
      </w:tr>
      <w:tr w:rsidR="00887FDF" w:rsidRPr="00887FDF" w:rsidTr="007527B5">
        <w:trPr>
          <w:trHeight w:val="133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8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Наименование целевых показателей муниципальной программы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Ед. измерения</w:t>
            </w:r>
          </w:p>
        </w:tc>
        <w:tc>
          <w:tcPr>
            <w:tcW w:w="16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8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Значение целевого показателя по годам</w:t>
            </w:r>
          </w:p>
        </w:tc>
        <w:tc>
          <w:tcPr>
            <w:tcW w:w="22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887FDF" w:rsidRPr="00887FDF" w:rsidTr="007527B5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2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887FDF" w:rsidRPr="00887FDF" w:rsidTr="007527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Доля инженерных сетей, требующих замены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70,33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53,65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52,22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52,22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52,22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52,22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52,22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52,22</w:t>
            </w:r>
          </w:p>
        </w:tc>
      </w:tr>
      <w:tr w:rsidR="00887FDF" w:rsidRPr="00887FDF" w:rsidTr="007527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Количество потребляемого сжиженного газа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кг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12232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8789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8525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8269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8021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7780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7547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7321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7321</w:t>
            </w:r>
          </w:p>
        </w:tc>
      </w:tr>
      <w:tr w:rsidR="00887FDF" w:rsidRPr="00887FDF" w:rsidTr="007527B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Обеспечение объема ввода жилья в объеме 1 кв.м. на 1 жителя в год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тыс. кв.м.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263</w:t>
            </w:r>
          </w:p>
        </w:tc>
      </w:tr>
      <w:tr w:rsidR="00887FDF" w:rsidRPr="00887FDF" w:rsidTr="007527B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Площадь земельных участков, обеспеченных инженерными сетями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887FDF" w:rsidRPr="00887FDF" w:rsidTr="007527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сетями газоснабжения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га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1 072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1 135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1 135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1 135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1 135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1 135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1 135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1 135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1 135</w:t>
            </w:r>
          </w:p>
        </w:tc>
      </w:tr>
      <w:tr w:rsidR="00887FDF" w:rsidRPr="00887FDF" w:rsidTr="007527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сетями канализации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га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758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768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768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768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768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768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841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Pr="00887FDF" w:rsidRDefault="00887FDF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887FDF">
              <w:rPr>
                <w:color w:val="000000"/>
                <w:sz w:val="18"/>
                <w:szCs w:val="18"/>
                <w:lang w:eastAsia="en-US"/>
              </w:rPr>
              <w:t>841</w:t>
            </w:r>
          </w:p>
        </w:tc>
      </w:tr>
      <w:tr w:rsidR="00887FDF" w:rsidRPr="00887FDF" w:rsidTr="007527B5">
        <w:trPr>
          <w:trHeight w:val="315"/>
        </w:trPr>
        <w:tc>
          <w:tcPr>
            <w:tcW w:w="960" w:type="dxa"/>
            <w:noWrap/>
            <w:vAlign w:val="center"/>
            <w:hideMark/>
          </w:tcPr>
          <w:p w:rsidR="00887FDF" w:rsidRPr="00887FDF" w:rsidRDefault="00887F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noWrap/>
            <w:vAlign w:val="bottom"/>
            <w:hideMark/>
          </w:tcPr>
          <w:p w:rsidR="00887FDF" w:rsidRPr="00887FDF" w:rsidRDefault="00887F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gridSpan w:val="3"/>
            <w:noWrap/>
            <w:vAlign w:val="bottom"/>
            <w:hideMark/>
          </w:tcPr>
          <w:p w:rsidR="00887FDF" w:rsidRPr="00887FDF" w:rsidRDefault="00887F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887FDF" w:rsidRPr="00887FDF" w:rsidRDefault="00887F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52" w:type="dxa"/>
            <w:gridSpan w:val="2"/>
            <w:noWrap/>
            <w:vAlign w:val="bottom"/>
            <w:hideMark/>
          </w:tcPr>
          <w:p w:rsidR="007527B5" w:rsidRDefault="007527B5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7527B5" w:rsidRDefault="007527B5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  <w:p w:rsidR="00887FDF" w:rsidRDefault="00887FD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Таблица 2</w:t>
            </w:r>
          </w:p>
        </w:tc>
      </w:tr>
      <w:tr w:rsidR="00887FDF" w:rsidRPr="00887FDF" w:rsidTr="007527B5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931" w:type="dxa"/>
            <w:gridSpan w:val="22"/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основных мероприятий муниципальной программы</w:t>
            </w:r>
          </w:p>
        </w:tc>
      </w:tr>
      <w:tr w:rsidR="00887FDF" w:rsidRPr="00887FDF" w:rsidTr="007527B5">
        <w:trPr>
          <w:trHeight w:val="405"/>
        </w:trPr>
        <w:tc>
          <w:tcPr>
            <w:tcW w:w="960" w:type="dxa"/>
            <w:noWrap/>
            <w:vAlign w:val="center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931" w:type="dxa"/>
            <w:gridSpan w:val="22"/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«Развитие жилищно-коммунального комплекса в городе Югорске на 2014-2020 годы»</w:t>
            </w:r>
          </w:p>
          <w:p w:rsidR="004C4158" w:rsidRDefault="004C4158">
            <w:pPr>
              <w:spacing w:line="276" w:lineRule="auto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887FDF" w:rsidRPr="00887FDF" w:rsidTr="007527B5">
        <w:trPr>
          <w:trHeight w:val="7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 основного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9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Финансовые затраты на реализацию (тыс. руб.)</w:t>
            </w:r>
          </w:p>
        </w:tc>
      </w:tr>
      <w:tr w:rsidR="00887FDF" w:rsidRPr="00887FDF" w:rsidTr="007527B5">
        <w:trPr>
          <w:trHeight w:val="139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</w:tr>
      <w:tr w:rsidR="00887FDF" w:rsidRPr="00887FDF" w:rsidTr="007527B5">
        <w:trPr>
          <w:trHeight w:val="21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</w:tr>
      <w:tr w:rsidR="00887FDF" w:rsidRPr="00887FDF" w:rsidTr="007527B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93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4158" w:rsidRDefault="004C415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Цель: Повышение надежности и качества предоставления жилищно-коммунальных услуг.</w:t>
            </w:r>
          </w:p>
        </w:tc>
      </w:tr>
      <w:tr w:rsidR="00887FDF" w:rsidRPr="00887FDF" w:rsidTr="007527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93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4158" w:rsidRDefault="004C415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Подпрограмма 1. Создание условий для обеспечения качественными коммунальными услугами</w:t>
            </w:r>
          </w:p>
        </w:tc>
      </w:tr>
      <w:tr w:rsidR="00887FDF" w:rsidRPr="00887FDF" w:rsidTr="007527B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93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4158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</w:t>
            </w:r>
          </w:p>
          <w:p w:rsidR="00887FDF" w:rsidRDefault="004C415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</w:t>
            </w:r>
            <w:r w:rsidR="00887FDF">
              <w:rPr>
                <w:color w:val="000000"/>
                <w:sz w:val="22"/>
                <w:szCs w:val="22"/>
                <w:lang w:eastAsia="en-US"/>
              </w:rPr>
              <w:t>адача 1. Обеспечение надежности функционирования систем коммунальной инфраструктуры, повышение качества предоставляемых коммунальных услуг потребителям города Югорска</w:t>
            </w:r>
          </w:p>
          <w:p w:rsidR="004C4158" w:rsidRDefault="004C415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87FDF" w:rsidRPr="00887FDF" w:rsidTr="007527B5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Реконструкция, расширение, модернизация, строительство и капитальный ремонт объектов коммунального комплекса, (1)</w:t>
            </w:r>
          </w:p>
        </w:tc>
        <w:tc>
          <w:tcPr>
            <w:tcW w:w="1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ДЖКиСК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363 081,5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158 727,0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158 881,5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45 473,0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FDF" w:rsidRPr="00887FDF" w:rsidTr="007527B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37 764,3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12 633,5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10 414,6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2 393,4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3 174,9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2 901,8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3 046,9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3 199,2</w:t>
            </w:r>
          </w:p>
        </w:tc>
      </w:tr>
      <w:tr w:rsidR="00887FDF" w:rsidRPr="00887FDF" w:rsidTr="007527B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400 845,8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171 360,5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169 296,1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47 866,4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3 174,9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2 901,8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3 046,9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3 199,2</w:t>
            </w:r>
          </w:p>
        </w:tc>
      </w:tr>
      <w:tr w:rsidR="00887FDF" w:rsidRPr="00887FDF" w:rsidTr="007527B5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58" w:rsidRDefault="004C41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Выполнение мероприятий по консалтинговому </w:t>
            </w:r>
            <w:r>
              <w:rPr>
                <w:color w:val="000000"/>
                <w:lang w:eastAsia="en-US"/>
              </w:rPr>
              <w:lastRenderedPageBreak/>
              <w:t>обследованию, разработке программ, схем и нормативных документов в сфере ЖКК,  (1)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58" w:rsidRDefault="004C41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ДЖКиСК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FDF" w:rsidRPr="00887FDF" w:rsidTr="007527B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1 595,0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1 595,0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FDF" w:rsidRPr="00887FDF" w:rsidTr="007527B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58" w:rsidRDefault="004C415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4C4158" w:rsidRDefault="004C415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58" w:rsidRDefault="004C41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1 595,0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58" w:rsidRDefault="004C41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58" w:rsidRDefault="004C41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1 595,0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58" w:rsidRDefault="004C41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58" w:rsidRDefault="004C41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58" w:rsidRDefault="004C41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158" w:rsidRDefault="004C41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158" w:rsidRDefault="004C415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0,0</w:t>
            </w:r>
          </w:p>
        </w:tc>
      </w:tr>
      <w:tr w:rsidR="00887FDF" w:rsidRPr="00887FDF" w:rsidTr="007527B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департамента жилищно-коммунального и строительного комплекса администрации города Югорска,  (1)</w:t>
            </w:r>
          </w:p>
        </w:tc>
        <w:tc>
          <w:tcPr>
            <w:tcW w:w="1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управление бухгалтерского учета и отчетности администрация города Югорска 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FDF" w:rsidRPr="00887FDF" w:rsidTr="007527B5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233 714,7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32 317,0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34 110,0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31 960,0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30 355,0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33 441,2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35 013,0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36 518,5</w:t>
            </w:r>
          </w:p>
        </w:tc>
      </w:tr>
      <w:tr w:rsidR="00887FDF" w:rsidRPr="00887FDF" w:rsidTr="007527B5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233 714,7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32 317,0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34 110,0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31 960,0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30 355,0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33 441,2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35 013,0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36 518,5</w:t>
            </w:r>
          </w:p>
        </w:tc>
      </w:tr>
      <w:tr w:rsidR="00887FDF" w:rsidRPr="00887FDF" w:rsidTr="007527B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ДЖКиСК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FDF" w:rsidRPr="00887FDF" w:rsidTr="007527B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4 398,8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666,2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1 647,1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1 200,5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250,0</w:t>
            </w:r>
          </w:p>
        </w:tc>
      </w:tr>
      <w:tr w:rsidR="00887FDF" w:rsidRPr="00887FDF" w:rsidTr="007527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4 398,8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666,2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1 647,1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1 200,5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250,0</w:t>
            </w:r>
          </w:p>
        </w:tc>
      </w:tr>
      <w:tr w:rsidR="00887FDF" w:rsidRPr="00887FDF" w:rsidTr="007527B5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 по подпрограмме 1</w:t>
            </w:r>
          </w:p>
        </w:tc>
        <w:tc>
          <w:tcPr>
            <w:tcW w:w="1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управление бухгалтерского учета и отчетности администрация города Югорска 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FDF" w:rsidRPr="00887FDF" w:rsidTr="007527B5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233 714,7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32 317,0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34 110,0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31 960,0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30 355,0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33 441,2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35 013,0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36 518,5</w:t>
            </w:r>
          </w:p>
        </w:tc>
      </w:tr>
      <w:tr w:rsidR="00887FDF" w:rsidRPr="00887FDF" w:rsidTr="007527B5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233 714,7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32 317,0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34 110,0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31 960,0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30 355,0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33 441,2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35 013,0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36 518,5</w:t>
            </w:r>
          </w:p>
        </w:tc>
      </w:tr>
      <w:tr w:rsidR="00887FDF" w:rsidRPr="00887FDF" w:rsidTr="007527B5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ДЖКиСК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363 081,5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158 727,0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158 881,5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45 473,0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FDF" w:rsidRPr="00887FDF" w:rsidTr="007527B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43 758,1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13 299,7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13 656,7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3 593,9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3 309,9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3 151,8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3 296,9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3 449,2</w:t>
            </w:r>
          </w:p>
        </w:tc>
      </w:tr>
      <w:tr w:rsidR="00887FDF" w:rsidRPr="00887FDF" w:rsidTr="007527B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406 839,6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172 026,7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172 538,2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49 066,9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3 309,9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3 151,8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3 296,9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3 449,2</w:t>
            </w:r>
          </w:p>
        </w:tc>
      </w:tr>
      <w:tr w:rsidR="00887FDF" w:rsidRPr="00887FDF" w:rsidTr="007527B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93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4158" w:rsidRDefault="004C415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Цель: Повышение надежности и качества предоставления жилищно-коммунальных услуг.</w:t>
            </w:r>
          </w:p>
        </w:tc>
      </w:tr>
      <w:tr w:rsidR="00887FDF" w:rsidRPr="00887FDF" w:rsidTr="007527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93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4158" w:rsidRDefault="004C415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Подпрограмма 2. Обеспечение равных прав потребителей на получение энергетических ресурсов</w:t>
            </w:r>
          </w:p>
        </w:tc>
      </w:tr>
      <w:tr w:rsidR="00887FDF" w:rsidRPr="00887FDF" w:rsidTr="007527B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93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4158" w:rsidRDefault="004C415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Задача 1. Создание условий для эффективной деятельности организаций коммунального комплекса</w:t>
            </w:r>
          </w:p>
        </w:tc>
      </w:tr>
      <w:tr w:rsidR="00887FDF" w:rsidRPr="00887FDF" w:rsidTr="00F1159A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9A" w:rsidRDefault="00F11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1159A" w:rsidRDefault="00F11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1159A" w:rsidRDefault="00F11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1159A" w:rsidRDefault="00F11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  <w:p w:rsidR="00F1159A" w:rsidRDefault="00F11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1159A" w:rsidRDefault="00F11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1159A" w:rsidRDefault="00F11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Предоставление субсидии на </w:t>
            </w:r>
            <w:r>
              <w:rPr>
                <w:color w:val="000000"/>
                <w:lang w:eastAsia="en-US"/>
              </w:rPr>
              <w:lastRenderedPageBreak/>
              <w:t>возмещение недополученных доходов организациям, осуществляющим оказание населению жилищно-коммунальных услуг (2)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59A" w:rsidRDefault="00F11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1159A" w:rsidRDefault="00F11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1159A" w:rsidRDefault="00F11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ДЖКиСК</w:t>
            </w:r>
          </w:p>
          <w:p w:rsidR="00F1159A" w:rsidRDefault="00F11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F1159A" w:rsidRDefault="00F115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бюджет автономного округа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156 871,1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792,4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153 951,4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1 300,0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827,3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FDF" w:rsidRPr="00887FDF" w:rsidTr="00F1159A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42 244,0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29 000,0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10 244,0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1 000,0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1 000,0</w:t>
            </w:r>
          </w:p>
        </w:tc>
      </w:tr>
      <w:tr w:rsidR="00887FDF" w:rsidRPr="00887FDF" w:rsidTr="007527B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199 115,1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29 792,4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164 195,4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1 300,0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827,3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1 000,0</w:t>
            </w:r>
          </w:p>
        </w:tc>
      </w:tr>
      <w:tr w:rsidR="00887FDF" w:rsidRPr="00887FDF" w:rsidTr="007527B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 по подпрограмме 2</w:t>
            </w:r>
          </w:p>
        </w:tc>
        <w:tc>
          <w:tcPr>
            <w:tcW w:w="1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ДЖКиСК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156 871,1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792,4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153 951,4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827,3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FDF" w:rsidRPr="00887FDF" w:rsidTr="007527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42 244,0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29 000,0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10 244,0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1 000,0</w:t>
            </w:r>
          </w:p>
        </w:tc>
      </w:tr>
      <w:tr w:rsidR="00887FDF" w:rsidRPr="00887FDF" w:rsidTr="007527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199 115,1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29 792,4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164 195,4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1 300,0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827,3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1 000,0</w:t>
            </w:r>
          </w:p>
        </w:tc>
      </w:tr>
      <w:tr w:rsidR="00887FDF" w:rsidRPr="00887FDF" w:rsidTr="007527B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493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Цель:  Создание условий для увеличения объемов жилищного строительства</w:t>
            </w:r>
          </w:p>
        </w:tc>
      </w:tr>
      <w:tr w:rsidR="00887FDF" w:rsidRPr="00887FDF" w:rsidTr="007527B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493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3. Содействие развитию жилищного строительства </w:t>
            </w:r>
          </w:p>
        </w:tc>
      </w:tr>
      <w:tr w:rsidR="00887FDF" w:rsidRPr="00887FDF" w:rsidTr="007527B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493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Задача 1. Строительство объектов инженерной инфраструктуры на участках, предназначенных для жилищного строительства.</w:t>
            </w:r>
          </w:p>
        </w:tc>
      </w:tr>
      <w:tr w:rsidR="00887FDF" w:rsidRPr="00887FDF" w:rsidTr="007527B5">
        <w:trPr>
          <w:trHeight w:val="6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(3, 4)</w:t>
            </w:r>
          </w:p>
        </w:tc>
        <w:tc>
          <w:tcPr>
            <w:tcW w:w="1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ДЖКиСК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183 325,1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43 677,0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75 441,0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30 701,1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16 753,0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16 753,0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FDF" w:rsidRPr="00887FDF" w:rsidTr="007527B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40 193,7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6 071,6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9 331,9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7 197,7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4 188,0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5 585,0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3 814,4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4 005,1</w:t>
            </w:r>
          </w:p>
        </w:tc>
      </w:tr>
      <w:tr w:rsidR="00887FDF" w:rsidRPr="00887FDF" w:rsidTr="007527B5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223 518,8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49 748,6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84 772,9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37 898,8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20 941,0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22 338,0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3 814,4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4 005,1</w:t>
            </w:r>
          </w:p>
        </w:tc>
      </w:tr>
      <w:tr w:rsidR="00887FDF" w:rsidRPr="00887FDF" w:rsidTr="007527B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 по Подпрограмме 3</w:t>
            </w:r>
          </w:p>
        </w:tc>
        <w:tc>
          <w:tcPr>
            <w:tcW w:w="1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ДЖКиСК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183 325,1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43 677,0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75 441,0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30 701,1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16 753,0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16 753,0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FDF" w:rsidRPr="00887FDF" w:rsidTr="007527B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40 193,7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6 071,6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9 331,9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7 197,7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4 188,0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5 585,0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3 814,4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4 005,1</w:t>
            </w:r>
          </w:p>
        </w:tc>
      </w:tr>
      <w:tr w:rsidR="00887FDF" w:rsidRPr="00887FDF" w:rsidTr="00F1159A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223 518,8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49 748,6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84 772,9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37 898,8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20 941,0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22 338,0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3 814,4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4 005,1</w:t>
            </w:r>
          </w:p>
        </w:tc>
      </w:tr>
      <w:tr w:rsidR="00887FDF" w:rsidRPr="00887FDF" w:rsidTr="00F1159A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40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 по Муниципальной программе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703 277,7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203 196,4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388 273,9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77 474,1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17 580,3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16 753,0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FDF" w:rsidRPr="00887FDF" w:rsidTr="007527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359 910,5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80 688,3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67 342,6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42 751,6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37 852,9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43 178,0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43 124,3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44 972,8</w:t>
            </w:r>
          </w:p>
        </w:tc>
      </w:tr>
      <w:tr w:rsidR="00887FDF" w:rsidRPr="00887FDF" w:rsidTr="007527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 w:rsidP="004C4158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1 063188,2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283 884,7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455 616,5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120 225,7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55 433,2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59 931,0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43 124,3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44 972,8</w:t>
            </w:r>
          </w:p>
        </w:tc>
      </w:tr>
      <w:tr w:rsidR="00887FDF" w:rsidRPr="00887FDF" w:rsidTr="007527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887FDF" w:rsidRPr="00887FDF" w:rsidTr="007527B5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Инвестиции в объекты муниципальной собственности 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310 149,1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149 357,0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96 585,0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30 701,1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16 753,0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16 753,0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FDF" w:rsidRPr="00887FDF" w:rsidTr="007527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47 303,6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12 123,5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10 389,9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7 197,7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4 188,0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5 585,0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3 814,4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4 005,1</w:t>
            </w:r>
          </w:p>
        </w:tc>
      </w:tr>
      <w:tr w:rsidR="00887FDF" w:rsidRPr="00887FDF" w:rsidTr="007527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357 452,7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161 480,5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106 974,9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37 898,8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20 941,0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22 338,0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3 814,4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4 005,1</w:t>
            </w:r>
          </w:p>
        </w:tc>
      </w:tr>
      <w:tr w:rsidR="00887FDF" w:rsidRPr="00887FDF" w:rsidTr="007527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FDF" w:rsidRDefault="00887FD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 том числе 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FDF" w:rsidRDefault="00887FD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FDF" w:rsidRDefault="00887FD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FDF" w:rsidRDefault="00887FD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FDF" w:rsidRDefault="00887FD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FDF" w:rsidRDefault="00887FD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FDF" w:rsidRDefault="00887FD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FDF" w:rsidRDefault="00887FD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FDF" w:rsidRDefault="00887FD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FDF" w:rsidRDefault="00887FD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87FDF" w:rsidRDefault="00887FD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87FDF" w:rsidRPr="00887FDF" w:rsidTr="007527B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ответственный исполнитель (ДЖКиСК)</w:t>
            </w:r>
          </w:p>
        </w:tc>
        <w:tc>
          <w:tcPr>
            <w:tcW w:w="1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703 277,7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203 196,4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388 273,9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77 474,1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17 580,3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16 753,0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FDF" w:rsidRPr="00887FDF" w:rsidTr="007527B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126 195,8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48 371,3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33 232,6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10 791,6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7 497,9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9 736,8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8 111,3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8 454,3</w:t>
            </w:r>
          </w:p>
        </w:tc>
      </w:tr>
      <w:tr w:rsidR="00887FDF" w:rsidRPr="00887FDF" w:rsidTr="007527B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829 473,5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251 567,7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421 506,5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88 265,7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25 078,2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26 489,8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8 111,3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8 454,3</w:t>
            </w:r>
          </w:p>
        </w:tc>
      </w:tr>
      <w:tr w:rsidR="00887FDF" w:rsidRPr="00887FDF" w:rsidTr="007527B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соисполнитель (управление бухгалтерского учета и отчетности администрации города Югорска)</w:t>
            </w:r>
          </w:p>
        </w:tc>
        <w:tc>
          <w:tcPr>
            <w:tcW w:w="167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FDF" w:rsidRPr="00887FDF" w:rsidTr="007527B5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233 714,7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32 317,0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34 110,0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31 960,0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30 355,0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33 441,2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35 013,0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36 518,5</w:t>
            </w:r>
          </w:p>
        </w:tc>
      </w:tr>
      <w:tr w:rsidR="00887FDF" w:rsidRPr="00887FDF" w:rsidTr="007527B5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233 714,7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32 317,0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34 110,0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31 960,0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30 355,0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33 441,2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35 013,0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36 518,5</w:t>
            </w:r>
          </w:p>
        </w:tc>
      </w:tr>
    </w:tbl>
    <w:p w:rsidR="004C4158" w:rsidRDefault="004C4158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887FDF">
      <w:pPr>
        <w:rPr>
          <w:sz w:val="24"/>
          <w:szCs w:val="24"/>
        </w:rPr>
        <w:sectPr w:rsidR="00887FDF" w:rsidSect="00887FDF">
          <w:pgSz w:w="16838" w:h="11906" w:orient="landscape"/>
          <w:pgMar w:top="1418" w:right="567" w:bottom="567" w:left="567" w:header="709" w:footer="709" w:gutter="0"/>
          <w:cols w:space="720"/>
        </w:sect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820"/>
        <w:gridCol w:w="3306"/>
        <w:gridCol w:w="1840"/>
        <w:gridCol w:w="2919"/>
        <w:gridCol w:w="7006"/>
      </w:tblGrid>
      <w:tr w:rsidR="00887FDF" w:rsidRPr="00887FDF" w:rsidTr="004C4158">
        <w:trPr>
          <w:trHeight w:val="315"/>
        </w:trPr>
        <w:tc>
          <w:tcPr>
            <w:tcW w:w="820" w:type="dxa"/>
            <w:noWrap/>
            <w:vAlign w:val="center"/>
            <w:hideMark/>
          </w:tcPr>
          <w:p w:rsidR="00887FDF" w:rsidRPr="00887FDF" w:rsidRDefault="00887F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:rsidR="00887FDF" w:rsidRPr="00887FDF" w:rsidRDefault="00887F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noWrap/>
            <w:vAlign w:val="center"/>
            <w:hideMark/>
          </w:tcPr>
          <w:p w:rsidR="00887FDF" w:rsidRPr="00887FDF" w:rsidRDefault="00887F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noWrap/>
            <w:vAlign w:val="center"/>
            <w:hideMark/>
          </w:tcPr>
          <w:p w:rsidR="00887FDF" w:rsidRPr="00887FDF" w:rsidRDefault="00887FD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06" w:type="dxa"/>
            <w:vAlign w:val="bottom"/>
            <w:hideMark/>
          </w:tcPr>
          <w:p w:rsidR="00887FDF" w:rsidRDefault="00887FD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Таблица 3</w:t>
            </w:r>
          </w:p>
        </w:tc>
      </w:tr>
      <w:tr w:rsidR="00887FDF" w:rsidRPr="00887FDF" w:rsidTr="004C4158">
        <w:trPr>
          <w:trHeight w:val="315"/>
        </w:trPr>
        <w:tc>
          <w:tcPr>
            <w:tcW w:w="15891" w:type="dxa"/>
            <w:gridSpan w:val="5"/>
            <w:noWrap/>
            <w:vAlign w:val="bottom"/>
            <w:hideMark/>
          </w:tcPr>
          <w:p w:rsidR="00887FDF" w:rsidRDefault="00F1159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r w:rsidR="00887FDF">
              <w:rPr>
                <w:b/>
                <w:bCs/>
                <w:color w:val="000000"/>
                <w:sz w:val="24"/>
                <w:szCs w:val="24"/>
                <w:lang w:eastAsia="en-US"/>
              </w:rPr>
              <w:t>еречень объектов капитального строительства</w:t>
            </w:r>
          </w:p>
        </w:tc>
      </w:tr>
      <w:tr w:rsidR="00887FDF" w:rsidRPr="00887FDF" w:rsidTr="004C4158">
        <w:trPr>
          <w:trHeight w:val="315"/>
        </w:trPr>
        <w:tc>
          <w:tcPr>
            <w:tcW w:w="820" w:type="dxa"/>
            <w:noWrap/>
            <w:vAlign w:val="center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noWrap/>
            <w:vAlign w:val="center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noWrap/>
            <w:vAlign w:val="center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06" w:type="dxa"/>
            <w:vAlign w:val="bottom"/>
            <w:hideMark/>
          </w:tcPr>
          <w:p w:rsidR="00887FDF" w:rsidRPr="00887FDF" w:rsidRDefault="00887FD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7FDF" w:rsidRPr="00887FDF" w:rsidTr="004C4158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Мощность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Сроки строительства, проектирования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887FDF" w:rsidRPr="00887FDF" w:rsidTr="004C4158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Расширение канализационных очистных сооружений в г. Югорске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ind w:hanging="169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7000 м3/сут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2002-2016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автономного округа, местный бюджет</w:t>
            </w:r>
          </w:p>
        </w:tc>
      </w:tr>
      <w:tr w:rsidR="00887FDF" w:rsidRPr="00887FDF" w:rsidTr="004C4158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Внутриквартальный проезд к жилому кварталу «Авалон» города Югорска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1,8285 км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2013-2019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автономного округа, местный бюджет</w:t>
            </w:r>
          </w:p>
        </w:tc>
      </w:tr>
      <w:tr w:rsidR="00887FDF" w:rsidRPr="00887FDF" w:rsidTr="004C4158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Сети газоснабжения микрорайона индивидуальной застройки в районе ул. Полевая в г. Югорске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2063 м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2012-2014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автономного округа, местный бюджет</w:t>
            </w:r>
          </w:p>
        </w:tc>
      </w:tr>
      <w:tr w:rsidR="00887FDF" w:rsidRPr="00887FDF" w:rsidTr="004C4158">
        <w:trPr>
          <w:trHeight w:val="13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Сети газоснабжения микрорайона индивидуальной застройки 18 мкр в г. Югорске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11054 м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2012-2014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автономного округа, местный бюджет</w:t>
            </w:r>
          </w:p>
        </w:tc>
      </w:tr>
      <w:tr w:rsidR="00887FDF" w:rsidRPr="00887FDF" w:rsidTr="004C4158">
        <w:trPr>
          <w:trHeight w:val="14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Сети канализации микрорайонов индивидуальной застройки мкр. 5, 7 в г. Югорске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10511 м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2005-ПИР, 2013-2021 СМР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автономного округа, местный бюджет</w:t>
            </w:r>
          </w:p>
        </w:tc>
      </w:tr>
      <w:tr w:rsidR="00887FDF" w:rsidRPr="00887FDF" w:rsidTr="004C4158">
        <w:trPr>
          <w:trHeight w:val="15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Сети канализации микрорайона индивидуальной жилой застройки в районе ул. Полевая в г. Югорске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4062,8 м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2013-2014 ПИР, 2015-2020 СМР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автономного округа, местный бюджет</w:t>
            </w:r>
          </w:p>
        </w:tc>
      </w:tr>
      <w:tr w:rsidR="00887FDF" w:rsidRPr="00887FDF" w:rsidTr="004C4158">
        <w:trPr>
          <w:trHeight w:val="9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Автоматизированная газовая котельная "Центральная" в г. Югорске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ПИР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местный бюджет</w:t>
            </w:r>
          </w:p>
        </w:tc>
      </w:tr>
      <w:tr w:rsidR="00887FDF" w:rsidRPr="00887FDF" w:rsidTr="004C4158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Сети водоснабжения микрорайонов индивидуальной застройки. 16 мкр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150 м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автономного округа, местный бюджет</w:t>
            </w:r>
          </w:p>
        </w:tc>
      </w:tr>
      <w:tr w:rsidR="00887FDF" w:rsidRPr="00887FDF" w:rsidTr="004C4158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FDF" w:rsidRDefault="00887FD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Инженерные сети 14а мкр. в городе Югорске. 1 этап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ПИР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местный бюджет</w:t>
            </w:r>
          </w:p>
        </w:tc>
      </w:tr>
      <w:tr w:rsidR="00887FDF" w:rsidRPr="00887FDF" w:rsidTr="004C4158">
        <w:trPr>
          <w:trHeight w:val="25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Комплексное строительство инженерных сетей и перевод частных жилых домов на индивидуальное отопление в 14 микрорайоне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12,524 км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DF" w:rsidRDefault="00887F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местный бюджет</w:t>
            </w:r>
          </w:p>
        </w:tc>
      </w:tr>
    </w:tbl>
    <w:p w:rsidR="00887FDF" w:rsidRDefault="00887FDF" w:rsidP="00887FDF">
      <w:pPr>
        <w:tabs>
          <w:tab w:val="left" w:pos="3006"/>
        </w:tabs>
        <w:rPr>
          <w:sz w:val="24"/>
          <w:szCs w:val="24"/>
        </w:rPr>
      </w:pPr>
    </w:p>
    <w:p w:rsidR="00887FDF" w:rsidRDefault="00887FDF" w:rsidP="00CE4E90">
      <w:pPr>
        <w:pStyle w:val="11"/>
        <w:rPr>
          <w:rFonts w:ascii="Times New Roman" w:hAnsi="Times New Roman"/>
          <w:sz w:val="24"/>
          <w:szCs w:val="24"/>
        </w:rPr>
      </w:pPr>
    </w:p>
    <w:sectPr w:rsidR="00887FDF" w:rsidSect="00887FDF">
      <w:pgSz w:w="16838" w:h="11906" w:orient="landscape"/>
      <w:pgMar w:top="1418" w:right="567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803232"/>
    <w:multiLevelType w:val="multilevel"/>
    <w:tmpl w:val="4D10B8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3E92394E"/>
    <w:multiLevelType w:val="multilevel"/>
    <w:tmpl w:val="26CCE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7D7E134D"/>
    <w:multiLevelType w:val="hybridMultilevel"/>
    <w:tmpl w:val="0316CC70"/>
    <w:lvl w:ilvl="0" w:tplc="9BCC87F0">
      <w:start w:val="1"/>
      <w:numFmt w:val="decimal"/>
      <w:lvlText w:val="%1."/>
      <w:lvlJc w:val="left"/>
      <w:pPr>
        <w:ind w:left="1654" w:hanging="94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41CBB"/>
    <w:rsid w:val="00250C04"/>
    <w:rsid w:val="00256A87"/>
    <w:rsid w:val="00271EA8"/>
    <w:rsid w:val="00285C61"/>
    <w:rsid w:val="00296E8C"/>
    <w:rsid w:val="002F5129"/>
    <w:rsid w:val="00313961"/>
    <w:rsid w:val="003642AD"/>
    <w:rsid w:val="0037056B"/>
    <w:rsid w:val="003D688F"/>
    <w:rsid w:val="00423003"/>
    <w:rsid w:val="004A11FB"/>
    <w:rsid w:val="004B0DBB"/>
    <w:rsid w:val="004C4158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527B5"/>
    <w:rsid w:val="007D5A8E"/>
    <w:rsid w:val="007E29A5"/>
    <w:rsid w:val="007F4A15"/>
    <w:rsid w:val="008267F4"/>
    <w:rsid w:val="008478F4"/>
    <w:rsid w:val="00886003"/>
    <w:rsid w:val="00887FDF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64719"/>
    <w:rsid w:val="00B753EC"/>
    <w:rsid w:val="00B91EF8"/>
    <w:rsid w:val="00BD7EE5"/>
    <w:rsid w:val="00BE1CAB"/>
    <w:rsid w:val="00C26832"/>
    <w:rsid w:val="00CC769D"/>
    <w:rsid w:val="00CE2A5A"/>
    <w:rsid w:val="00CE4E90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159A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887FDF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87FDF"/>
    <w:pPr>
      <w:keepNext/>
      <w:suppressAutoHyphens w:val="0"/>
      <w:jc w:val="center"/>
      <w:outlineLvl w:val="5"/>
    </w:pPr>
    <w:rPr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CE4E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CE4E90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CE4E90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887FDF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link w:val="6"/>
    <w:semiHidden/>
    <w:rsid w:val="00887FDF"/>
    <w:rPr>
      <w:rFonts w:ascii="Times New Roman" w:eastAsia="Times New Roman" w:hAnsi="Times New Roman"/>
      <w:sz w:val="40"/>
    </w:rPr>
  </w:style>
  <w:style w:type="paragraph" w:styleId="ac">
    <w:name w:val="Note Heading"/>
    <w:basedOn w:val="a"/>
    <w:next w:val="a"/>
    <w:link w:val="ad"/>
    <w:semiHidden/>
    <w:unhideWhenUsed/>
    <w:rsid w:val="00887FDF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d">
    <w:name w:val="Заголовок записки Знак"/>
    <w:link w:val="ac"/>
    <w:semiHidden/>
    <w:rsid w:val="00887FDF"/>
    <w:rPr>
      <w:rFonts w:eastAsia="Times New Roman"/>
      <w:sz w:val="24"/>
      <w:szCs w:val="24"/>
      <w:lang w:val="en-US" w:eastAsia="en-US" w:bidi="en-US"/>
    </w:rPr>
  </w:style>
  <w:style w:type="paragraph" w:customStyle="1" w:styleId="ConsPlusTitle">
    <w:name w:val="ConsPlusTitle"/>
    <w:rsid w:val="00887FD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6">
    <w:name w:val="Style6"/>
    <w:basedOn w:val="a"/>
    <w:rsid w:val="00887FDF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87F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4">
    <w:name w:val="Font Style14"/>
    <w:rsid w:val="00887FDF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887FDF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87FDF"/>
    <w:pPr>
      <w:keepNext/>
      <w:suppressAutoHyphens w:val="0"/>
      <w:jc w:val="center"/>
      <w:outlineLvl w:val="5"/>
    </w:pPr>
    <w:rPr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CE4E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CE4E90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CE4E90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887FDF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link w:val="6"/>
    <w:semiHidden/>
    <w:rsid w:val="00887FDF"/>
    <w:rPr>
      <w:rFonts w:ascii="Times New Roman" w:eastAsia="Times New Roman" w:hAnsi="Times New Roman"/>
      <w:sz w:val="40"/>
    </w:rPr>
  </w:style>
  <w:style w:type="paragraph" w:styleId="ac">
    <w:name w:val="Note Heading"/>
    <w:basedOn w:val="a"/>
    <w:next w:val="a"/>
    <w:link w:val="ad"/>
    <w:semiHidden/>
    <w:unhideWhenUsed/>
    <w:rsid w:val="00887FDF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d">
    <w:name w:val="Заголовок записки Знак"/>
    <w:link w:val="ac"/>
    <w:semiHidden/>
    <w:rsid w:val="00887FDF"/>
    <w:rPr>
      <w:rFonts w:eastAsia="Times New Roman"/>
      <w:sz w:val="24"/>
      <w:szCs w:val="24"/>
      <w:lang w:val="en-US" w:eastAsia="en-US" w:bidi="en-US"/>
    </w:rPr>
  </w:style>
  <w:style w:type="paragraph" w:customStyle="1" w:styleId="ConsPlusTitle">
    <w:name w:val="ConsPlusTitle"/>
    <w:rsid w:val="00887FD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6">
    <w:name w:val="Style6"/>
    <w:basedOn w:val="a"/>
    <w:rsid w:val="00887FDF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87F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4">
    <w:name w:val="Font Style14"/>
    <w:rsid w:val="00887FD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Титова Елена Валерьевна</cp:lastModifiedBy>
  <cp:revision>2</cp:revision>
  <cp:lastPrinted>2016-03-17T07:46:00Z</cp:lastPrinted>
  <dcterms:created xsi:type="dcterms:W3CDTF">2016-03-21T10:33:00Z</dcterms:created>
  <dcterms:modified xsi:type="dcterms:W3CDTF">2016-03-21T10:33:00Z</dcterms:modified>
</cp:coreProperties>
</file>